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B1" w:rsidRPr="00E34706" w:rsidRDefault="00663EFD" w:rsidP="001E27B1">
      <w:pPr>
        <w:pStyle w:val="NoSpacing"/>
        <w:jc w:val="both"/>
        <w:rPr>
          <w:rFonts w:ascii="Arial" w:hAnsi="Arial" w:cs="Arial"/>
          <w:b/>
          <w:sz w:val="24"/>
          <w:szCs w:val="24"/>
          <w:u w:val="single"/>
        </w:rPr>
      </w:pPr>
      <w:r>
        <w:rPr>
          <w:rFonts w:ascii="Arial" w:hAnsi="Arial" w:cs="Arial"/>
          <w:b/>
          <w:sz w:val="24"/>
          <w:szCs w:val="24"/>
          <w:u w:val="single"/>
        </w:rPr>
        <w:t xml:space="preserve">Nelson Committee Update </w:t>
      </w:r>
      <w:r w:rsidR="00616172">
        <w:rPr>
          <w:rFonts w:ascii="Arial" w:hAnsi="Arial" w:cs="Arial"/>
          <w:b/>
          <w:sz w:val="24"/>
          <w:szCs w:val="24"/>
          <w:u w:val="single"/>
        </w:rPr>
        <w:t>7</w:t>
      </w:r>
      <w:r w:rsidR="00616172" w:rsidRPr="00616172">
        <w:rPr>
          <w:rFonts w:ascii="Arial" w:hAnsi="Arial" w:cs="Arial"/>
          <w:b/>
          <w:sz w:val="24"/>
          <w:szCs w:val="24"/>
          <w:u w:val="single"/>
          <w:vertAlign w:val="superscript"/>
        </w:rPr>
        <w:t>th</w:t>
      </w:r>
      <w:r w:rsidR="00616172">
        <w:rPr>
          <w:rFonts w:ascii="Arial" w:hAnsi="Arial" w:cs="Arial"/>
          <w:b/>
          <w:sz w:val="24"/>
          <w:szCs w:val="24"/>
          <w:u w:val="single"/>
        </w:rPr>
        <w:t xml:space="preserve"> August</w:t>
      </w:r>
      <w:r w:rsidR="001E27B1" w:rsidRPr="00E34706">
        <w:rPr>
          <w:rFonts w:ascii="Arial" w:hAnsi="Arial" w:cs="Arial"/>
          <w:b/>
          <w:sz w:val="24"/>
          <w:szCs w:val="24"/>
          <w:u w:val="single"/>
        </w:rPr>
        <w:t xml:space="preserve"> 2017</w:t>
      </w:r>
    </w:p>
    <w:p w:rsidR="001E27B1" w:rsidRDefault="001E27B1" w:rsidP="00616172">
      <w:pPr>
        <w:pStyle w:val="NoSpacing"/>
        <w:ind w:right="96"/>
        <w:jc w:val="both"/>
        <w:rPr>
          <w:rFonts w:ascii="Arial" w:hAnsi="Arial" w:cs="Arial"/>
          <w:sz w:val="24"/>
          <w:szCs w:val="24"/>
        </w:rPr>
      </w:pPr>
    </w:p>
    <w:p w:rsidR="00616172" w:rsidRDefault="00616172" w:rsidP="00616172">
      <w:pPr>
        <w:pStyle w:val="NoSpacing"/>
        <w:ind w:right="96"/>
        <w:jc w:val="both"/>
        <w:rPr>
          <w:rFonts w:ascii="Arial" w:hAnsi="Arial" w:cs="Arial"/>
          <w:sz w:val="24"/>
          <w:szCs w:val="24"/>
        </w:rPr>
      </w:pPr>
      <w:r>
        <w:rPr>
          <w:rFonts w:ascii="Arial" w:hAnsi="Arial" w:cs="Arial"/>
          <w:sz w:val="24"/>
          <w:szCs w:val="24"/>
        </w:rPr>
        <w:t xml:space="preserve">17/0359/FUL Catlow Hall Farm </w:t>
      </w:r>
    </w:p>
    <w:p w:rsidR="00616172" w:rsidRDefault="00616172" w:rsidP="00616172">
      <w:pPr>
        <w:pStyle w:val="NoSpacing"/>
        <w:ind w:right="96"/>
        <w:jc w:val="both"/>
        <w:rPr>
          <w:rFonts w:ascii="Arial" w:hAnsi="Arial" w:cs="Arial"/>
          <w:sz w:val="24"/>
          <w:szCs w:val="24"/>
        </w:rPr>
      </w:pPr>
    </w:p>
    <w:p w:rsidR="00616172" w:rsidRDefault="00616172" w:rsidP="00616172">
      <w:pPr>
        <w:pStyle w:val="NoSpacing"/>
        <w:ind w:right="96"/>
        <w:jc w:val="both"/>
        <w:rPr>
          <w:rFonts w:ascii="Arial" w:hAnsi="Arial" w:cs="Arial"/>
          <w:sz w:val="24"/>
          <w:szCs w:val="24"/>
        </w:rPr>
      </w:pPr>
      <w:r>
        <w:rPr>
          <w:rFonts w:ascii="Arial" w:hAnsi="Arial" w:cs="Arial"/>
          <w:sz w:val="24"/>
          <w:szCs w:val="24"/>
        </w:rPr>
        <w:t>Five further letters received objecting on the following grounds:</w:t>
      </w:r>
    </w:p>
    <w:p w:rsidR="00616172" w:rsidRDefault="00616172" w:rsidP="00616172">
      <w:pPr>
        <w:pStyle w:val="NoSpacing"/>
        <w:ind w:right="96"/>
        <w:jc w:val="both"/>
        <w:rPr>
          <w:rFonts w:ascii="Arial" w:hAnsi="Arial" w:cs="Arial"/>
          <w:sz w:val="24"/>
          <w:szCs w:val="24"/>
        </w:rPr>
      </w:pPr>
    </w:p>
    <w:p w:rsidR="00616172" w:rsidRDefault="00616172" w:rsidP="00616172">
      <w:pPr>
        <w:pStyle w:val="NoSpacing"/>
        <w:numPr>
          <w:ilvl w:val="0"/>
          <w:numId w:val="1"/>
        </w:numPr>
        <w:ind w:right="96"/>
        <w:jc w:val="both"/>
        <w:rPr>
          <w:rFonts w:ascii="Arial" w:hAnsi="Arial" w:cs="Arial"/>
          <w:sz w:val="24"/>
          <w:szCs w:val="24"/>
        </w:rPr>
      </w:pPr>
      <w:r>
        <w:rPr>
          <w:rFonts w:ascii="Arial" w:hAnsi="Arial" w:cs="Arial"/>
          <w:sz w:val="24"/>
          <w:szCs w:val="24"/>
        </w:rPr>
        <w:t>There is no street lighting in this area;</w:t>
      </w:r>
    </w:p>
    <w:p w:rsidR="00616172" w:rsidRDefault="00616172" w:rsidP="00616172">
      <w:pPr>
        <w:pStyle w:val="NoSpacing"/>
        <w:numPr>
          <w:ilvl w:val="0"/>
          <w:numId w:val="1"/>
        </w:numPr>
        <w:ind w:right="96"/>
        <w:jc w:val="both"/>
        <w:rPr>
          <w:rFonts w:ascii="Arial" w:hAnsi="Arial" w:cs="Arial"/>
          <w:sz w:val="24"/>
          <w:szCs w:val="24"/>
        </w:rPr>
      </w:pPr>
      <w:r>
        <w:rPr>
          <w:rFonts w:ascii="Arial" w:hAnsi="Arial" w:cs="Arial"/>
          <w:sz w:val="24"/>
          <w:szCs w:val="24"/>
        </w:rPr>
        <w:t>Is a business permissible within a conservation area?</w:t>
      </w:r>
    </w:p>
    <w:p w:rsidR="00616172" w:rsidRDefault="00616172" w:rsidP="00616172">
      <w:pPr>
        <w:pStyle w:val="NoSpacing"/>
        <w:numPr>
          <w:ilvl w:val="0"/>
          <w:numId w:val="1"/>
        </w:numPr>
        <w:ind w:right="96"/>
        <w:jc w:val="both"/>
        <w:rPr>
          <w:rFonts w:ascii="Arial" w:hAnsi="Arial" w:cs="Arial"/>
          <w:sz w:val="24"/>
          <w:szCs w:val="24"/>
        </w:rPr>
      </w:pPr>
      <w:r>
        <w:rPr>
          <w:rFonts w:ascii="Arial" w:hAnsi="Arial" w:cs="Arial"/>
          <w:sz w:val="24"/>
          <w:szCs w:val="24"/>
        </w:rPr>
        <w:t>The access will create confusion over boundaries and land ownership;</w:t>
      </w:r>
    </w:p>
    <w:p w:rsidR="00616172" w:rsidRDefault="00616172" w:rsidP="00616172">
      <w:pPr>
        <w:pStyle w:val="NoSpacing"/>
        <w:numPr>
          <w:ilvl w:val="0"/>
          <w:numId w:val="1"/>
        </w:numPr>
        <w:ind w:right="96"/>
        <w:jc w:val="both"/>
        <w:rPr>
          <w:rFonts w:ascii="Arial" w:hAnsi="Arial" w:cs="Arial"/>
          <w:sz w:val="24"/>
          <w:szCs w:val="24"/>
        </w:rPr>
      </w:pPr>
      <w:r>
        <w:rPr>
          <w:rFonts w:ascii="Arial" w:hAnsi="Arial" w:cs="Arial"/>
          <w:sz w:val="24"/>
          <w:szCs w:val="24"/>
        </w:rPr>
        <w:t xml:space="preserve">There is an existing cattery a short walk from this proposed site and 11 </w:t>
      </w:r>
      <w:r w:rsidR="009B15EA">
        <w:rPr>
          <w:rFonts w:ascii="Arial" w:hAnsi="Arial" w:cs="Arial"/>
          <w:sz w:val="24"/>
          <w:szCs w:val="24"/>
        </w:rPr>
        <w:t>more in the Nelson/Burnley area.</w:t>
      </w:r>
    </w:p>
    <w:p w:rsidR="009B15EA" w:rsidRDefault="009B15EA" w:rsidP="009B15EA">
      <w:pPr>
        <w:pStyle w:val="NoSpacing"/>
        <w:ind w:right="96"/>
        <w:jc w:val="both"/>
        <w:rPr>
          <w:rFonts w:ascii="Arial" w:hAnsi="Arial" w:cs="Arial"/>
          <w:sz w:val="24"/>
          <w:szCs w:val="24"/>
        </w:rPr>
      </w:pPr>
    </w:p>
    <w:p w:rsidR="009B15EA" w:rsidRDefault="009B15EA" w:rsidP="009B15EA">
      <w:pPr>
        <w:pStyle w:val="NoSpacing"/>
        <w:ind w:right="96"/>
        <w:jc w:val="both"/>
        <w:rPr>
          <w:rFonts w:ascii="Arial" w:hAnsi="Arial" w:cs="Arial"/>
          <w:sz w:val="24"/>
          <w:szCs w:val="24"/>
        </w:rPr>
      </w:pPr>
      <w:r>
        <w:rPr>
          <w:rFonts w:ascii="Arial" w:hAnsi="Arial" w:cs="Arial"/>
          <w:sz w:val="24"/>
          <w:szCs w:val="24"/>
        </w:rPr>
        <w:t>Amended plans have been submitted changing the proposed external material to timber painted dark grey.  This is acceptable.</w:t>
      </w:r>
    </w:p>
    <w:p w:rsidR="00327AAC" w:rsidRDefault="00327AAC" w:rsidP="009B15EA">
      <w:pPr>
        <w:pStyle w:val="NoSpacing"/>
        <w:ind w:right="96"/>
        <w:jc w:val="both"/>
        <w:rPr>
          <w:rFonts w:ascii="Arial" w:hAnsi="Arial" w:cs="Arial"/>
          <w:sz w:val="24"/>
          <w:szCs w:val="24"/>
        </w:rPr>
      </w:pPr>
    </w:p>
    <w:p w:rsidR="00327AAC" w:rsidRDefault="00327AAC" w:rsidP="009B15EA">
      <w:pPr>
        <w:pStyle w:val="NoSpacing"/>
        <w:ind w:right="96"/>
        <w:jc w:val="both"/>
        <w:rPr>
          <w:rFonts w:ascii="Arial" w:hAnsi="Arial" w:cs="Arial"/>
          <w:sz w:val="24"/>
          <w:szCs w:val="24"/>
        </w:rPr>
      </w:pPr>
      <w:r>
        <w:rPr>
          <w:rFonts w:ascii="Arial" w:hAnsi="Arial" w:cs="Arial"/>
          <w:sz w:val="24"/>
          <w:szCs w:val="24"/>
        </w:rPr>
        <w:t xml:space="preserve">PBC Environmental Health </w:t>
      </w:r>
      <w:r w:rsidR="00C60D2B">
        <w:rPr>
          <w:rFonts w:ascii="Arial" w:hAnsi="Arial" w:cs="Arial"/>
          <w:sz w:val="24"/>
          <w:szCs w:val="24"/>
        </w:rPr>
        <w:t>has</w:t>
      </w:r>
      <w:r>
        <w:rPr>
          <w:rFonts w:ascii="Arial" w:hAnsi="Arial" w:cs="Arial"/>
          <w:sz w:val="24"/>
          <w:szCs w:val="24"/>
        </w:rPr>
        <w:t xml:space="preserve"> stated that there </w:t>
      </w:r>
      <w:r w:rsidR="00C60D2B">
        <w:rPr>
          <w:rFonts w:ascii="Arial" w:hAnsi="Arial" w:cs="Arial"/>
          <w:sz w:val="24"/>
          <w:szCs w:val="24"/>
        </w:rPr>
        <w:t>is no known noise</w:t>
      </w:r>
      <w:r>
        <w:rPr>
          <w:rFonts w:ascii="Arial" w:hAnsi="Arial" w:cs="Arial"/>
          <w:sz w:val="24"/>
          <w:szCs w:val="24"/>
        </w:rPr>
        <w:t xml:space="preserve"> or odour issues with this proposal and </w:t>
      </w:r>
      <w:bookmarkStart w:id="0" w:name="_GoBack"/>
      <w:bookmarkEnd w:id="0"/>
      <w:r>
        <w:rPr>
          <w:rFonts w:ascii="Arial" w:hAnsi="Arial" w:cs="Arial"/>
          <w:sz w:val="24"/>
          <w:szCs w:val="24"/>
        </w:rPr>
        <w:t>catteries do not normally create such issues.  EH will visit once the proposal is operational and a licence is required from the Licencing section.</w:t>
      </w:r>
    </w:p>
    <w:p w:rsidR="009B15EA" w:rsidRDefault="009B15EA" w:rsidP="009B15EA">
      <w:pPr>
        <w:pStyle w:val="NoSpacing"/>
        <w:ind w:right="96"/>
        <w:jc w:val="both"/>
        <w:rPr>
          <w:rFonts w:ascii="Arial" w:hAnsi="Arial" w:cs="Arial"/>
          <w:sz w:val="24"/>
          <w:szCs w:val="24"/>
        </w:rPr>
      </w:pPr>
    </w:p>
    <w:p w:rsidR="009B15EA" w:rsidRDefault="008628C4" w:rsidP="009B15EA">
      <w:pPr>
        <w:pStyle w:val="NoSpacing"/>
        <w:ind w:right="96"/>
        <w:jc w:val="both"/>
        <w:rPr>
          <w:rFonts w:ascii="Arial" w:hAnsi="Arial" w:cs="Arial"/>
          <w:sz w:val="24"/>
          <w:szCs w:val="24"/>
        </w:rPr>
      </w:pPr>
      <w:r>
        <w:rPr>
          <w:rFonts w:ascii="Arial" w:hAnsi="Arial" w:cs="Arial"/>
          <w:sz w:val="24"/>
          <w:szCs w:val="24"/>
        </w:rPr>
        <w:t>Revised conditions are listed below:</w:t>
      </w:r>
    </w:p>
    <w:p w:rsidR="008628C4" w:rsidRDefault="008628C4" w:rsidP="009B15EA">
      <w:pPr>
        <w:pStyle w:val="NoSpacing"/>
        <w:ind w:right="96"/>
        <w:jc w:val="both"/>
        <w:rPr>
          <w:rFonts w:ascii="Arial" w:hAnsi="Arial" w:cs="Arial"/>
          <w:sz w:val="24"/>
          <w:szCs w:val="24"/>
        </w:rPr>
      </w:pPr>
    </w:p>
    <w:p w:rsidR="008628C4" w:rsidRDefault="008628C4" w:rsidP="008628C4">
      <w:pPr>
        <w:tabs>
          <w:tab w:val="left" w:pos="538"/>
          <w:tab w:val="left" w:pos="566"/>
        </w:tabs>
        <w:autoSpaceDE w:val="0"/>
        <w:autoSpaceDN w:val="0"/>
        <w:adjustRightInd w:val="0"/>
        <w:spacing w:after="0" w:line="240" w:lineRule="auto"/>
        <w:ind w:left="538" w:hanging="538"/>
        <w:jc w:val="both"/>
        <w:rPr>
          <w:rFonts w:ascii="Arial" w:hAnsi="Arial" w:cs="Arial"/>
          <w:sz w:val="24"/>
          <w:szCs w:val="24"/>
        </w:rPr>
      </w:pPr>
      <w:r>
        <w:rPr>
          <w:rFonts w:ascii="Arial" w:hAnsi="Arial" w:cs="Arial"/>
          <w:b/>
          <w:bCs/>
          <w:sz w:val="24"/>
          <w:szCs w:val="24"/>
        </w:rPr>
        <w:t>1.</w:t>
      </w:r>
      <w:r>
        <w:rPr>
          <w:rFonts w:ascii="Arial" w:hAnsi="Arial" w:cs="Arial"/>
          <w:sz w:val="24"/>
          <w:szCs w:val="24"/>
        </w:rPr>
        <w:tab/>
        <w:t>The proposed development hereby permitted shall be begun before the expiration of three years from the date of this permission.</w:t>
      </w:r>
    </w:p>
    <w:p w:rsidR="008628C4" w:rsidRDefault="008628C4" w:rsidP="008628C4">
      <w:pPr>
        <w:tabs>
          <w:tab w:val="left" w:pos="566"/>
        </w:tabs>
        <w:autoSpaceDE w:val="0"/>
        <w:autoSpaceDN w:val="0"/>
        <w:adjustRightInd w:val="0"/>
        <w:spacing w:after="0" w:line="240" w:lineRule="auto"/>
        <w:jc w:val="both"/>
        <w:rPr>
          <w:rFonts w:ascii="Arial" w:hAnsi="Arial" w:cs="Arial"/>
          <w:sz w:val="24"/>
          <w:szCs w:val="24"/>
        </w:rPr>
      </w:pPr>
    </w:p>
    <w:p w:rsidR="008628C4" w:rsidRDefault="008628C4" w:rsidP="008628C4">
      <w:pPr>
        <w:tabs>
          <w:tab w:val="left" w:pos="566"/>
          <w:tab w:val="left" w:pos="1700"/>
          <w:tab w:val="left" w:pos="2268"/>
          <w:tab w:val="left" w:pos="3402"/>
          <w:tab w:val="left" w:pos="4536"/>
          <w:tab w:val="left" w:pos="5670"/>
          <w:tab w:val="left" w:pos="6804"/>
          <w:tab w:val="left" w:pos="7938"/>
          <w:tab w:val="left" w:pos="9072"/>
          <w:tab w:val="left" w:pos="10206"/>
          <w:tab w:val="left" w:pos="11340"/>
          <w:tab w:val="left" w:pos="12474"/>
          <w:tab w:val="left" w:pos="13608"/>
          <w:tab w:val="left" w:pos="13680"/>
        </w:tabs>
        <w:autoSpaceDE w:val="0"/>
        <w:autoSpaceDN w:val="0"/>
        <w:adjustRightInd w:val="0"/>
        <w:spacing w:after="0" w:line="240" w:lineRule="auto"/>
        <w:ind w:left="1700" w:hanging="1133"/>
        <w:jc w:val="both"/>
        <w:rPr>
          <w:rFonts w:ascii="Arial" w:hAnsi="Arial" w:cs="Arial"/>
          <w:sz w:val="24"/>
          <w:szCs w:val="24"/>
        </w:rPr>
      </w:pPr>
      <w:r>
        <w:rPr>
          <w:rFonts w:ascii="Arial" w:hAnsi="Arial" w:cs="Arial"/>
          <w:b/>
          <w:bCs/>
          <w:sz w:val="24"/>
          <w:szCs w:val="24"/>
        </w:rPr>
        <w:t>Reason:</w:t>
      </w:r>
      <w:r>
        <w:rPr>
          <w:rFonts w:ascii="Arial" w:hAnsi="Arial" w:cs="Arial"/>
          <w:sz w:val="24"/>
          <w:szCs w:val="24"/>
        </w:rPr>
        <w:tab/>
        <w:t>Required to be imposed by Section 91 of the Town and Country Planning Act 1990, as amended by Section 51 of the Planning and Compulsory Purchase Act 2004.</w:t>
      </w:r>
    </w:p>
    <w:p w:rsidR="008628C4"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2960"/>
        </w:tabs>
        <w:autoSpaceDE w:val="0"/>
        <w:autoSpaceDN w:val="0"/>
        <w:adjustRightInd w:val="0"/>
        <w:spacing w:after="0" w:line="240" w:lineRule="auto"/>
        <w:ind w:left="538" w:hanging="538"/>
        <w:jc w:val="both"/>
        <w:rPr>
          <w:rFonts w:ascii="Arial" w:hAnsi="Arial" w:cs="Arial"/>
          <w:sz w:val="24"/>
          <w:szCs w:val="24"/>
        </w:rPr>
      </w:pPr>
    </w:p>
    <w:p w:rsidR="008628C4"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2960"/>
        </w:tabs>
        <w:autoSpaceDE w:val="0"/>
        <w:autoSpaceDN w:val="0"/>
        <w:adjustRightInd w:val="0"/>
        <w:spacing w:after="0" w:line="240" w:lineRule="auto"/>
        <w:ind w:left="538" w:hanging="538"/>
        <w:jc w:val="both"/>
        <w:rPr>
          <w:rFonts w:ascii="Arial" w:hAnsi="Arial" w:cs="Arial"/>
          <w:sz w:val="24"/>
          <w:szCs w:val="24"/>
        </w:rPr>
      </w:pPr>
      <w:r>
        <w:rPr>
          <w:rFonts w:ascii="Arial" w:hAnsi="Arial" w:cs="Arial"/>
          <w:b/>
          <w:bCs/>
          <w:sz w:val="24"/>
          <w:szCs w:val="24"/>
        </w:rPr>
        <w:t>2.</w:t>
      </w:r>
      <w:r>
        <w:rPr>
          <w:rFonts w:ascii="Arial" w:hAnsi="Arial" w:cs="Arial"/>
          <w:sz w:val="24"/>
          <w:szCs w:val="24"/>
        </w:rPr>
        <w:tab/>
        <w:t>The development hereby permitted shall be carried out in accordance with the following approved plans:</w:t>
      </w:r>
    </w:p>
    <w:p w:rsidR="008628C4"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2960"/>
        </w:tabs>
        <w:autoSpaceDE w:val="0"/>
        <w:autoSpaceDN w:val="0"/>
        <w:adjustRightInd w:val="0"/>
        <w:spacing w:after="0" w:line="240" w:lineRule="auto"/>
        <w:ind w:left="538" w:hanging="538"/>
        <w:jc w:val="both"/>
        <w:rPr>
          <w:rFonts w:ascii="Arial" w:hAnsi="Arial" w:cs="Arial"/>
          <w:sz w:val="24"/>
          <w:szCs w:val="24"/>
        </w:rPr>
      </w:pPr>
    </w:p>
    <w:p w:rsidR="008628C4"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2960"/>
        </w:tabs>
        <w:autoSpaceDE w:val="0"/>
        <w:autoSpaceDN w:val="0"/>
        <w:adjustRightInd w:val="0"/>
        <w:spacing w:after="0" w:line="240" w:lineRule="auto"/>
        <w:ind w:left="538" w:hanging="538"/>
        <w:jc w:val="both"/>
        <w:rPr>
          <w:rFonts w:ascii="Arial" w:hAnsi="Arial" w:cs="Arial"/>
          <w:sz w:val="24"/>
          <w:szCs w:val="24"/>
        </w:rPr>
      </w:pPr>
      <w:r>
        <w:rPr>
          <w:rFonts w:ascii="Arial" w:hAnsi="Arial" w:cs="Arial"/>
          <w:sz w:val="24"/>
          <w:szCs w:val="24"/>
        </w:rPr>
        <w:tab/>
      </w:r>
      <w:r w:rsidR="00D77B35">
        <w:rPr>
          <w:rFonts w:ascii="Arial" w:hAnsi="Arial" w:cs="Arial"/>
          <w:sz w:val="24"/>
          <w:szCs w:val="24"/>
        </w:rPr>
        <w:t xml:space="preserve">1:1250 location plan, 1:500 block plan, 1:500 parking plan, roof plan, proposed layout plans, front elevation plan, left elevation plan, rear elevation plan, right elevation plan, </w:t>
      </w:r>
      <w:r>
        <w:rPr>
          <w:rFonts w:ascii="Arial" w:hAnsi="Arial" w:cs="Arial"/>
          <w:sz w:val="24"/>
          <w:szCs w:val="24"/>
        </w:rPr>
        <w:t>REV A31-7-17 front elevation, REV A31-7-17 rear elevation,</w:t>
      </w:r>
      <w:r w:rsidR="00D77B35">
        <w:rPr>
          <w:rFonts w:ascii="Arial" w:hAnsi="Arial" w:cs="Arial"/>
          <w:sz w:val="24"/>
          <w:szCs w:val="24"/>
        </w:rPr>
        <w:t xml:space="preserve"> REV A31-07-17 left elevation &amp; REV 31-07-17 right elevation. </w:t>
      </w:r>
      <w:r>
        <w:rPr>
          <w:rFonts w:ascii="Arial" w:hAnsi="Arial" w:cs="Arial"/>
          <w:sz w:val="24"/>
          <w:szCs w:val="24"/>
        </w:rPr>
        <w:t xml:space="preserve"> </w:t>
      </w:r>
    </w:p>
    <w:p w:rsidR="008628C4" w:rsidRDefault="008628C4" w:rsidP="008628C4">
      <w:pPr>
        <w:tabs>
          <w:tab w:val="left" w:pos="566"/>
        </w:tabs>
        <w:autoSpaceDE w:val="0"/>
        <w:autoSpaceDN w:val="0"/>
        <w:adjustRightInd w:val="0"/>
        <w:spacing w:after="0" w:line="240" w:lineRule="auto"/>
        <w:jc w:val="both"/>
        <w:rPr>
          <w:rFonts w:ascii="Arial" w:hAnsi="Arial" w:cs="Arial"/>
          <w:sz w:val="24"/>
          <w:szCs w:val="24"/>
        </w:rPr>
      </w:pPr>
    </w:p>
    <w:p w:rsidR="008628C4" w:rsidRDefault="008628C4" w:rsidP="008628C4">
      <w:pPr>
        <w:tabs>
          <w:tab w:val="left" w:pos="566"/>
          <w:tab w:val="left" w:pos="1700"/>
          <w:tab w:val="left" w:pos="2268"/>
          <w:tab w:val="left" w:pos="3402"/>
          <w:tab w:val="left" w:pos="4536"/>
          <w:tab w:val="left" w:pos="5670"/>
          <w:tab w:val="left" w:pos="6804"/>
          <w:tab w:val="left" w:pos="7938"/>
          <w:tab w:val="left" w:pos="9072"/>
          <w:tab w:val="left" w:pos="10206"/>
          <w:tab w:val="left" w:pos="11340"/>
          <w:tab w:val="left" w:pos="12474"/>
          <w:tab w:val="left" w:pos="13608"/>
          <w:tab w:val="left" w:pos="13680"/>
        </w:tabs>
        <w:autoSpaceDE w:val="0"/>
        <w:autoSpaceDN w:val="0"/>
        <w:adjustRightInd w:val="0"/>
        <w:spacing w:after="0" w:line="240" w:lineRule="auto"/>
        <w:ind w:left="1700" w:hanging="1133"/>
        <w:jc w:val="both"/>
        <w:rPr>
          <w:rFonts w:ascii="Arial" w:hAnsi="Arial" w:cs="Arial"/>
          <w:sz w:val="24"/>
          <w:szCs w:val="24"/>
        </w:rPr>
      </w:pPr>
      <w:r>
        <w:rPr>
          <w:rFonts w:ascii="Arial" w:hAnsi="Arial" w:cs="Arial"/>
          <w:b/>
          <w:bCs/>
          <w:sz w:val="24"/>
          <w:szCs w:val="24"/>
        </w:rPr>
        <w:t>Reason:</w:t>
      </w:r>
      <w:r>
        <w:rPr>
          <w:rFonts w:ascii="Arial" w:hAnsi="Arial" w:cs="Arial"/>
          <w:sz w:val="24"/>
          <w:szCs w:val="24"/>
        </w:rPr>
        <w:tab/>
        <w:t>For the avoidance of doubt and in the interests of proper planning.</w:t>
      </w:r>
    </w:p>
    <w:p w:rsidR="008628C4" w:rsidRDefault="008628C4" w:rsidP="008628C4">
      <w:pPr>
        <w:tabs>
          <w:tab w:val="left" w:pos="566"/>
          <w:tab w:val="left" w:pos="1700"/>
          <w:tab w:val="left" w:pos="2268"/>
          <w:tab w:val="left" w:pos="3402"/>
          <w:tab w:val="left" w:pos="4536"/>
          <w:tab w:val="left" w:pos="5670"/>
          <w:tab w:val="left" w:pos="6804"/>
          <w:tab w:val="left" w:pos="7938"/>
          <w:tab w:val="left" w:pos="9072"/>
          <w:tab w:val="left" w:pos="10206"/>
          <w:tab w:val="left" w:pos="11340"/>
          <w:tab w:val="left" w:pos="12474"/>
          <w:tab w:val="left" w:pos="13608"/>
          <w:tab w:val="left" w:pos="13680"/>
        </w:tabs>
        <w:autoSpaceDE w:val="0"/>
        <w:autoSpaceDN w:val="0"/>
        <w:adjustRightInd w:val="0"/>
        <w:spacing w:after="0" w:line="240" w:lineRule="auto"/>
        <w:ind w:left="1700" w:hanging="1133"/>
        <w:jc w:val="both"/>
        <w:rPr>
          <w:rFonts w:ascii="Arial" w:hAnsi="Arial" w:cs="Arial"/>
          <w:sz w:val="24"/>
          <w:szCs w:val="24"/>
        </w:rPr>
      </w:pPr>
    </w:p>
    <w:p w:rsidR="008628C4" w:rsidRPr="00CD5C1C"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after="0" w:line="240" w:lineRule="auto"/>
        <w:ind w:left="538" w:hanging="538"/>
        <w:jc w:val="both"/>
        <w:rPr>
          <w:rFonts w:ascii="Arial" w:hAnsi="Arial" w:cs="Arial"/>
          <w:sz w:val="24"/>
          <w:szCs w:val="24"/>
        </w:rPr>
      </w:pPr>
      <w:r>
        <w:rPr>
          <w:rFonts w:ascii="Arial" w:hAnsi="Arial" w:cs="Arial"/>
          <w:b/>
          <w:bCs/>
          <w:sz w:val="24"/>
          <w:szCs w:val="24"/>
        </w:rPr>
        <w:t>3.</w:t>
      </w:r>
      <w:r>
        <w:rPr>
          <w:rFonts w:ascii="Arial" w:hAnsi="Arial" w:cs="Arial"/>
          <w:sz w:val="24"/>
          <w:szCs w:val="24"/>
        </w:rPr>
        <w:tab/>
        <w:t xml:space="preserve">Prior to the commencement of the use details of </w:t>
      </w:r>
      <w:r>
        <w:rPr>
          <w:rFonts w:ascii="Arial" w:hAnsi="Arial" w:cs="Arial"/>
          <w:sz w:val="24"/>
          <w:szCs w:val="24"/>
        </w:rPr>
        <w:t xml:space="preserve">any </w:t>
      </w:r>
      <w:r>
        <w:rPr>
          <w:rFonts w:ascii="Arial" w:hAnsi="Arial" w:cs="Arial"/>
          <w:sz w:val="24"/>
          <w:szCs w:val="24"/>
        </w:rPr>
        <w:t xml:space="preserve">noise insulation measures for the cattery and details of </w:t>
      </w:r>
      <w:r>
        <w:rPr>
          <w:rFonts w:ascii="Arial" w:hAnsi="Arial" w:cs="Arial"/>
          <w:sz w:val="24"/>
          <w:szCs w:val="24"/>
        </w:rPr>
        <w:t xml:space="preserve">any </w:t>
      </w:r>
      <w:r>
        <w:rPr>
          <w:rFonts w:ascii="Arial" w:hAnsi="Arial" w:cs="Arial"/>
          <w:sz w:val="24"/>
          <w:szCs w:val="24"/>
        </w:rPr>
        <w:t xml:space="preserve">ventilation and cooling measures shall have been submitted to and have been agreed in writing by the Local Planning Authority. All </w:t>
      </w:r>
      <w:r w:rsidRPr="00CD5C1C">
        <w:rPr>
          <w:rFonts w:ascii="Arial" w:hAnsi="Arial" w:cs="Arial"/>
          <w:sz w:val="24"/>
          <w:szCs w:val="24"/>
        </w:rPr>
        <w:t>agreed measures shall thereafter be carried out in accordance with the approved implementation timetable and shall be completed in full accordance with the agreed measures and timings, unless otherwise agreed in writing by the Local Planning Authority.</w:t>
      </w:r>
    </w:p>
    <w:p w:rsidR="008628C4" w:rsidRPr="00CD5C1C"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after="0" w:line="240" w:lineRule="auto"/>
        <w:jc w:val="both"/>
        <w:rPr>
          <w:rFonts w:ascii="Arial" w:hAnsi="Arial" w:cs="Arial"/>
          <w:sz w:val="24"/>
          <w:szCs w:val="24"/>
        </w:rPr>
      </w:pPr>
    </w:p>
    <w:p w:rsidR="008628C4" w:rsidRPr="00CD5C1C" w:rsidRDefault="008628C4" w:rsidP="008628C4">
      <w:pPr>
        <w:tabs>
          <w:tab w:val="left" w:pos="566"/>
          <w:tab w:val="left" w:pos="170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sidRPr="00CD5C1C">
        <w:rPr>
          <w:rFonts w:ascii="Arial" w:hAnsi="Arial" w:cs="Arial"/>
          <w:b/>
          <w:bCs/>
          <w:sz w:val="24"/>
          <w:szCs w:val="24"/>
        </w:rPr>
        <w:t>Reason:</w:t>
      </w:r>
      <w:r w:rsidRPr="00CD5C1C">
        <w:rPr>
          <w:rFonts w:ascii="Arial" w:hAnsi="Arial" w:cs="Arial"/>
          <w:sz w:val="24"/>
          <w:szCs w:val="24"/>
        </w:rPr>
        <w:tab/>
        <w:t>In order to prevent noise nuisance.</w:t>
      </w:r>
    </w:p>
    <w:p w:rsidR="008628C4" w:rsidRDefault="008628C4" w:rsidP="008628C4">
      <w:pPr>
        <w:tabs>
          <w:tab w:val="left" w:pos="538"/>
          <w:tab w:val="left" w:pos="566"/>
        </w:tabs>
        <w:spacing w:after="0" w:line="240" w:lineRule="auto"/>
        <w:rPr>
          <w:rFonts w:ascii="Arial" w:hAnsi="Arial" w:cs="Arial"/>
          <w:sz w:val="24"/>
          <w:szCs w:val="24"/>
        </w:rPr>
      </w:pPr>
    </w:p>
    <w:p w:rsidR="008628C4" w:rsidRPr="00CD5C1C"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after="0" w:line="240" w:lineRule="auto"/>
        <w:ind w:left="538" w:hanging="538"/>
        <w:jc w:val="both"/>
        <w:rPr>
          <w:rFonts w:ascii="Arial" w:hAnsi="Arial" w:cs="Arial"/>
          <w:sz w:val="24"/>
          <w:szCs w:val="24"/>
        </w:rPr>
      </w:pPr>
      <w:r>
        <w:rPr>
          <w:rFonts w:ascii="Arial" w:hAnsi="Arial" w:cs="Arial"/>
          <w:b/>
          <w:bCs/>
          <w:sz w:val="24"/>
          <w:szCs w:val="24"/>
        </w:rPr>
        <w:t>4.</w:t>
      </w:r>
      <w:r>
        <w:rPr>
          <w:rFonts w:ascii="Arial" w:hAnsi="Arial" w:cs="Arial"/>
          <w:sz w:val="24"/>
          <w:szCs w:val="24"/>
        </w:rPr>
        <w:tab/>
        <w:t xml:space="preserve">Prior to the commencement of the use details of a waste management plan shall have been submitted to and have been agreed in writing by the Local Planning Authority. All </w:t>
      </w:r>
      <w:r w:rsidRPr="00CD5C1C">
        <w:rPr>
          <w:rFonts w:ascii="Arial" w:hAnsi="Arial" w:cs="Arial"/>
          <w:sz w:val="24"/>
          <w:szCs w:val="24"/>
        </w:rPr>
        <w:t>agreed measures shall thereafter be carried out in accordance with the approved implementation timetable and shall be completed in full accordance with the agreed measures and timings, unless otherwise agreed in writing by the Local Planning Authority.</w:t>
      </w:r>
    </w:p>
    <w:p w:rsidR="008628C4" w:rsidRPr="00CD5C1C"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after="0" w:line="240" w:lineRule="auto"/>
        <w:jc w:val="both"/>
        <w:rPr>
          <w:rFonts w:ascii="Arial" w:hAnsi="Arial" w:cs="Arial"/>
          <w:sz w:val="24"/>
          <w:szCs w:val="24"/>
        </w:rPr>
      </w:pPr>
    </w:p>
    <w:p w:rsidR="008628C4" w:rsidRPr="00CD5C1C" w:rsidRDefault="008628C4" w:rsidP="008628C4">
      <w:pPr>
        <w:tabs>
          <w:tab w:val="left" w:pos="566"/>
          <w:tab w:val="left" w:pos="170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b/>
      </w:r>
      <w:r w:rsidRPr="00CD5C1C">
        <w:rPr>
          <w:rFonts w:ascii="Arial" w:hAnsi="Arial" w:cs="Arial"/>
          <w:b/>
          <w:bCs/>
          <w:sz w:val="24"/>
          <w:szCs w:val="24"/>
        </w:rPr>
        <w:t>Reason:</w:t>
      </w:r>
      <w:r w:rsidRPr="00CD5C1C">
        <w:rPr>
          <w:rFonts w:ascii="Arial" w:hAnsi="Arial" w:cs="Arial"/>
          <w:sz w:val="24"/>
          <w:szCs w:val="24"/>
        </w:rPr>
        <w:tab/>
        <w:t xml:space="preserve">In order to prevent </w:t>
      </w:r>
      <w:r>
        <w:rPr>
          <w:rFonts w:ascii="Arial" w:hAnsi="Arial" w:cs="Arial"/>
          <w:sz w:val="24"/>
          <w:szCs w:val="24"/>
        </w:rPr>
        <w:t xml:space="preserve">odour and pollution </w:t>
      </w:r>
      <w:r w:rsidRPr="00CD5C1C">
        <w:rPr>
          <w:rFonts w:ascii="Arial" w:hAnsi="Arial" w:cs="Arial"/>
          <w:sz w:val="24"/>
          <w:szCs w:val="24"/>
        </w:rPr>
        <w:t>nuisance.</w:t>
      </w:r>
    </w:p>
    <w:p w:rsidR="008628C4" w:rsidRPr="00CD5C1C" w:rsidRDefault="008628C4" w:rsidP="008628C4">
      <w:pPr>
        <w:tabs>
          <w:tab w:val="left" w:pos="538"/>
          <w:tab w:val="left" w:pos="566"/>
        </w:tabs>
        <w:spacing w:after="0" w:line="240" w:lineRule="auto"/>
        <w:rPr>
          <w:rFonts w:ascii="Arial" w:hAnsi="Arial" w:cs="Arial"/>
          <w:sz w:val="24"/>
          <w:szCs w:val="24"/>
        </w:rPr>
      </w:pPr>
    </w:p>
    <w:p w:rsidR="008628C4" w:rsidRPr="00E70FAF" w:rsidRDefault="008628C4" w:rsidP="008628C4">
      <w:pPr>
        <w:pStyle w:val="ListParagraph"/>
        <w:numPr>
          <w:ilvl w:val="0"/>
          <w:numId w:val="2"/>
        </w:numPr>
        <w:tabs>
          <w:tab w:val="left" w:pos="538"/>
          <w:tab w:val="left" w:pos="566"/>
        </w:tabs>
        <w:spacing w:after="0" w:line="240" w:lineRule="auto"/>
        <w:rPr>
          <w:rFonts w:ascii="Arial" w:hAnsi="Arial" w:cs="Arial"/>
          <w:sz w:val="24"/>
          <w:szCs w:val="24"/>
        </w:rPr>
      </w:pPr>
      <w:r w:rsidRPr="00E70FAF">
        <w:rPr>
          <w:rFonts w:ascii="Arial" w:hAnsi="Arial" w:cs="Arial"/>
          <w:sz w:val="24"/>
          <w:szCs w:val="24"/>
        </w:rPr>
        <w:t>The number of cats to be accommodated within the cattery buildings at any one</w:t>
      </w:r>
    </w:p>
    <w:p w:rsidR="008628C4" w:rsidRPr="00CD5C1C" w:rsidRDefault="008628C4" w:rsidP="008628C4">
      <w:pPr>
        <w:pStyle w:val="ListParagraph"/>
        <w:tabs>
          <w:tab w:val="left" w:pos="538"/>
          <w:tab w:val="left" w:pos="566"/>
        </w:tabs>
        <w:spacing w:after="0" w:line="240" w:lineRule="auto"/>
        <w:ind w:left="0"/>
        <w:rPr>
          <w:rFonts w:ascii="Arial" w:hAnsi="Arial" w:cs="Arial"/>
          <w:sz w:val="24"/>
          <w:szCs w:val="24"/>
        </w:rPr>
      </w:pPr>
      <w:r>
        <w:rPr>
          <w:rFonts w:ascii="Arial" w:hAnsi="Arial" w:cs="Arial"/>
          <w:sz w:val="24"/>
          <w:szCs w:val="24"/>
        </w:rPr>
        <w:tab/>
        <w:t xml:space="preserve"> time</w:t>
      </w:r>
      <w:r w:rsidRPr="00CD5C1C">
        <w:rPr>
          <w:rFonts w:ascii="Arial" w:hAnsi="Arial" w:cs="Arial"/>
          <w:sz w:val="24"/>
          <w:szCs w:val="24"/>
        </w:rPr>
        <w:t xml:space="preserve"> is limited to a </w:t>
      </w:r>
      <w:r>
        <w:rPr>
          <w:rFonts w:ascii="Arial" w:hAnsi="Arial" w:cs="Arial"/>
          <w:sz w:val="24"/>
          <w:szCs w:val="24"/>
        </w:rPr>
        <w:t>maximum of thirty.</w:t>
      </w:r>
    </w:p>
    <w:p w:rsidR="008628C4" w:rsidRPr="00CD5C1C" w:rsidRDefault="008628C4" w:rsidP="008628C4">
      <w:pPr>
        <w:tabs>
          <w:tab w:val="left" w:pos="566"/>
        </w:tabs>
        <w:autoSpaceDE w:val="0"/>
        <w:autoSpaceDN w:val="0"/>
        <w:adjustRightInd w:val="0"/>
        <w:spacing w:after="0" w:line="240" w:lineRule="auto"/>
        <w:jc w:val="both"/>
        <w:rPr>
          <w:rFonts w:ascii="Arial" w:hAnsi="Arial" w:cs="Arial"/>
          <w:sz w:val="24"/>
          <w:szCs w:val="24"/>
        </w:rPr>
      </w:pPr>
    </w:p>
    <w:p w:rsidR="008628C4" w:rsidRPr="00CD5C1C" w:rsidRDefault="008628C4" w:rsidP="008628C4">
      <w:pPr>
        <w:tabs>
          <w:tab w:val="left" w:pos="566"/>
          <w:tab w:val="left" w:pos="1700"/>
        </w:tabs>
        <w:autoSpaceDE w:val="0"/>
        <w:autoSpaceDN w:val="0"/>
        <w:adjustRightInd w:val="0"/>
        <w:spacing w:after="0" w:line="240" w:lineRule="auto"/>
        <w:ind w:left="360" w:hanging="360"/>
        <w:jc w:val="both"/>
        <w:rPr>
          <w:rFonts w:ascii="Arial" w:hAnsi="Arial" w:cs="Arial"/>
          <w:sz w:val="24"/>
          <w:szCs w:val="24"/>
        </w:rPr>
      </w:pPr>
      <w:r w:rsidRPr="00CD5C1C">
        <w:rPr>
          <w:rFonts w:ascii="Arial" w:hAnsi="Arial" w:cs="Arial"/>
          <w:b/>
          <w:bCs/>
          <w:sz w:val="24"/>
          <w:szCs w:val="24"/>
        </w:rPr>
        <w:tab/>
        <w:t>Reason:</w:t>
      </w:r>
      <w:r w:rsidRPr="00CD5C1C">
        <w:rPr>
          <w:rFonts w:ascii="Arial" w:hAnsi="Arial" w:cs="Arial"/>
          <w:sz w:val="24"/>
          <w:szCs w:val="24"/>
        </w:rPr>
        <w:tab/>
        <w:t>To ensure that the development is</w:t>
      </w:r>
      <w:r>
        <w:rPr>
          <w:rFonts w:ascii="Arial" w:hAnsi="Arial" w:cs="Arial"/>
          <w:sz w:val="24"/>
          <w:szCs w:val="24"/>
        </w:rPr>
        <w:t xml:space="preserve"> small scale and would not result in amenity issues.</w:t>
      </w:r>
    </w:p>
    <w:p w:rsidR="008628C4" w:rsidRPr="00CD5C1C" w:rsidRDefault="008628C4" w:rsidP="008628C4">
      <w:pPr>
        <w:tabs>
          <w:tab w:val="left" w:pos="538"/>
          <w:tab w:val="left" w:pos="566"/>
          <w:tab w:val="left" w:pos="1134"/>
          <w:tab w:val="left" w:pos="2268"/>
          <w:tab w:val="left" w:pos="3402"/>
          <w:tab w:val="left" w:pos="4536"/>
          <w:tab w:val="left" w:pos="5670"/>
          <w:tab w:val="left" w:pos="6804"/>
          <w:tab w:val="left" w:pos="7938"/>
          <w:tab w:val="left" w:pos="9072"/>
          <w:tab w:val="left" w:pos="10206"/>
          <w:tab w:val="left" w:pos="11340"/>
          <w:tab w:val="left" w:pos="12474"/>
          <w:tab w:val="left" w:pos="12960"/>
        </w:tabs>
        <w:autoSpaceDE w:val="0"/>
        <w:autoSpaceDN w:val="0"/>
        <w:adjustRightInd w:val="0"/>
        <w:spacing w:after="0" w:line="240" w:lineRule="auto"/>
        <w:jc w:val="both"/>
        <w:rPr>
          <w:rFonts w:ascii="Arial" w:hAnsi="Arial" w:cs="Arial"/>
          <w:sz w:val="24"/>
          <w:szCs w:val="24"/>
        </w:rPr>
      </w:pPr>
    </w:p>
    <w:p w:rsidR="008628C4" w:rsidRPr="00CD5C1C" w:rsidRDefault="008628C4" w:rsidP="008628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360" w:hanging="360"/>
        <w:rPr>
          <w:rFonts w:ascii="Arial" w:hAnsi="Arial" w:cs="Arial"/>
          <w:sz w:val="24"/>
          <w:szCs w:val="24"/>
        </w:rPr>
      </w:pPr>
      <w:r>
        <w:rPr>
          <w:rFonts w:ascii="Arial" w:hAnsi="Arial" w:cs="Arial"/>
          <w:b/>
          <w:sz w:val="24"/>
          <w:szCs w:val="24"/>
        </w:rPr>
        <w:t>6</w:t>
      </w:r>
      <w:r w:rsidRPr="00CD5C1C">
        <w:rPr>
          <w:rFonts w:ascii="Arial" w:hAnsi="Arial" w:cs="Arial"/>
          <w:b/>
          <w:sz w:val="24"/>
          <w:szCs w:val="24"/>
        </w:rPr>
        <w:t>.</w:t>
      </w:r>
      <w:r w:rsidRPr="00CD5C1C">
        <w:rPr>
          <w:rFonts w:ascii="Arial" w:hAnsi="Arial" w:cs="Arial"/>
          <w:b/>
          <w:sz w:val="24"/>
          <w:szCs w:val="24"/>
        </w:rPr>
        <w:tab/>
      </w:r>
      <w:r w:rsidRPr="00CD5C1C">
        <w:rPr>
          <w:rFonts w:ascii="Arial" w:hAnsi="Arial" w:cs="Arial"/>
          <w:sz w:val="24"/>
          <w:szCs w:val="24"/>
        </w:rPr>
        <w:t xml:space="preserve">The proposed development shall not be brought into use unless and until the </w:t>
      </w:r>
      <w:r>
        <w:rPr>
          <w:rFonts w:ascii="Arial" w:hAnsi="Arial" w:cs="Arial"/>
          <w:sz w:val="24"/>
          <w:szCs w:val="24"/>
        </w:rPr>
        <w:t xml:space="preserve">four </w:t>
      </w:r>
      <w:r w:rsidRPr="00CD5C1C">
        <w:rPr>
          <w:rFonts w:ascii="Arial" w:hAnsi="Arial" w:cs="Arial"/>
          <w:sz w:val="24"/>
          <w:szCs w:val="24"/>
        </w:rPr>
        <w:t>car parking spaces and turning areas ha</w:t>
      </w:r>
      <w:r>
        <w:rPr>
          <w:rFonts w:ascii="Arial" w:hAnsi="Arial" w:cs="Arial"/>
          <w:sz w:val="24"/>
          <w:szCs w:val="24"/>
        </w:rPr>
        <w:t>ve</w:t>
      </w:r>
      <w:r w:rsidRPr="00CD5C1C">
        <w:rPr>
          <w:rFonts w:ascii="Arial" w:hAnsi="Arial" w:cs="Arial"/>
          <w:sz w:val="24"/>
          <w:szCs w:val="24"/>
        </w:rPr>
        <w:t xml:space="preserve"> been constructed, surfaced, sealed, drained and marked out in accordance with details to be submitted to and agreed in writing by the Local Planning Authority. The parking spaces and turning area shall thereafter always remain unobstructed and available for parking and turning purposes.</w:t>
      </w:r>
    </w:p>
    <w:p w:rsidR="008628C4" w:rsidRPr="00CD5C1C" w:rsidRDefault="008628C4" w:rsidP="008628C4">
      <w:pPr>
        <w:pStyle w:val="ListParagraph"/>
        <w:spacing w:after="0" w:line="240" w:lineRule="auto"/>
        <w:ind w:left="0"/>
        <w:rPr>
          <w:rFonts w:ascii="Arial" w:hAnsi="Arial" w:cs="Arial"/>
          <w:sz w:val="24"/>
          <w:szCs w:val="24"/>
        </w:rPr>
      </w:pPr>
    </w:p>
    <w:p w:rsidR="008628C4" w:rsidRPr="00CD5C1C" w:rsidRDefault="008628C4" w:rsidP="008628C4">
      <w:pPr>
        <w:pStyle w:val="ListParagraph"/>
        <w:spacing w:after="0" w:line="240" w:lineRule="auto"/>
        <w:ind w:left="360"/>
        <w:rPr>
          <w:rFonts w:ascii="Arial" w:hAnsi="Arial" w:cs="Arial"/>
          <w:sz w:val="24"/>
          <w:szCs w:val="24"/>
        </w:rPr>
      </w:pPr>
      <w:r w:rsidRPr="00CD5C1C">
        <w:rPr>
          <w:rFonts w:ascii="Arial" w:hAnsi="Arial" w:cs="Arial"/>
          <w:b/>
          <w:sz w:val="24"/>
          <w:szCs w:val="24"/>
        </w:rPr>
        <w:t>Reason:</w:t>
      </w:r>
      <w:r w:rsidRPr="00CD5C1C">
        <w:rPr>
          <w:rFonts w:ascii="Arial" w:hAnsi="Arial" w:cs="Arial"/>
          <w:sz w:val="24"/>
          <w:szCs w:val="24"/>
        </w:rPr>
        <w:t xml:space="preserve"> </w:t>
      </w:r>
      <w:r w:rsidRPr="00CD5C1C">
        <w:rPr>
          <w:rFonts w:ascii="Arial" w:hAnsi="Arial" w:cs="Arial"/>
          <w:sz w:val="24"/>
          <w:szCs w:val="24"/>
        </w:rPr>
        <w:tab/>
        <w:t>In order to provide sufficient off street parking for the development in the interests of highway safety</w:t>
      </w:r>
    </w:p>
    <w:p w:rsidR="008628C4" w:rsidRDefault="008628C4" w:rsidP="008628C4">
      <w:pPr>
        <w:pStyle w:val="ListParagraph"/>
        <w:spacing w:after="0"/>
        <w:rPr>
          <w:rFonts w:cs="Arial"/>
        </w:rPr>
      </w:pPr>
    </w:p>
    <w:p w:rsidR="00616172" w:rsidRDefault="00616172" w:rsidP="009B15EA">
      <w:pPr>
        <w:pStyle w:val="NoSpacing"/>
        <w:ind w:left="720" w:right="96"/>
        <w:jc w:val="both"/>
        <w:rPr>
          <w:rFonts w:ascii="Arial" w:hAnsi="Arial" w:cs="Arial"/>
          <w:sz w:val="24"/>
          <w:szCs w:val="24"/>
        </w:rPr>
      </w:pPr>
    </w:p>
    <w:sectPr w:rsidR="00616172" w:rsidSect="0061617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B4E0D"/>
    <w:multiLevelType w:val="hybridMultilevel"/>
    <w:tmpl w:val="D570E964"/>
    <w:lvl w:ilvl="0" w:tplc="5F60405A">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98D5F4B"/>
    <w:multiLevelType w:val="hybridMultilevel"/>
    <w:tmpl w:val="0114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B1"/>
    <w:rsid w:val="001539A8"/>
    <w:rsid w:val="001B1CD2"/>
    <w:rsid w:val="001E27B1"/>
    <w:rsid w:val="00327AAC"/>
    <w:rsid w:val="00616172"/>
    <w:rsid w:val="00663EFD"/>
    <w:rsid w:val="006E105E"/>
    <w:rsid w:val="008628C4"/>
    <w:rsid w:val="009B15EA"/>
    <w:rsid w:val="00C60D2B"/>
    <w:rsid w:val="00D71DA3"/>
    <w:rsid w:val="00D7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7B1"/>
    <w:pPr>
      <w:spacing w:after="0" w:line="240" w:lineRule="auto"/>
    </w:pPr>
  </w:style>
  <w:style w:type="paragraph" w:customStyle="1" w:styleId="Default">
    <w:name w:val="Default"/>
    <w:rsid w:val="001E27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7B1"/>
    <w:pPr>
      <w:spacing w:after="0" w:line="240" w:lineRule="auto"/>
    </w:pPr>
  </w:style>
  <w:style w:type="paragraph" w:customStyle="1" w:styleId="Default">
    <w:name w:val="Default"/>
    <w:rsid w:val="001E27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BartonChristian</dc:creator>
  <cp:lastModifiedBy>HughesKathryn</cp:lastModifiedBy>
  <cp:revision>4</cp:revision>
  <dcterms:created xsi:type="dcterms:W3CDTF">2017-08-07T16:27:00Z</dcterms:created>
  <dcterms:modified xsi:type="dcterms:W3CDTF">2017-08-07T16:29:00Z</dcterms:modified>
</cp:coreProperties>
</file>